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4C0C" w14:textId="77777777" w:rsidR="00EF51AF" w:rsidRDefault="00EF51AF" w:rsidP="00CC60BA">
      <w:pPr>
        <w:ind w:right="110"/>
        <w:jc w:val="left"/>
        <w:rPr>
          <w:rFonts w:ascii="Bahnschrift" w:hAnsi="Bahnschrift"/>
          <w:sz w:val="24"/>
          <w:szCs w:val="24"/>
        </w:rPr>
      </w:pPr>
    </w:p>
    <w:p w14:paraId="5D221A5D" w14:textId="77777777" w:rsidR="00FE0ADD" w:rsidRDefault="00FE0ADD" w:rsidP="00EF51AF">
      <w:pPr>
        <w:ind w:right="110"/>
        <w:jc w:val="center"/>
        <w:rPr>
          <w:rFonts w:ascii="Bahnschrift" w:hAnsi="Bahnschrift"/>
          <w:b/>
          <w:sz w:val="32"/>
          <w:szCs w:val="24"/>
        </w:rPr>
      </w:pPr>
    </w:p>
    <w:p w14:paraId="495CCF82" w14:textId="0D2EF2B7" w:rsidR="00CC60BA" w:rsidRDefault="00EF51AF" w:rsidP="00EF51AF">
      <w:pPr>
        <w:ind w:right="110"/>
        <w:jc w:val="center"/>
        <w:rPr>
          <w:rFonts w:ascii="Bahnschrift" w:hAnsi="Bahnschrift"/>
          <w:b/>
          <w:sz w:val="32"/>
          <w:szCs w:val="24"/>
        </w:rPr>
      </w:pPr>
      <w:bookmarkStart w:id="0" w:name="_Hlk126066476"/>
      <w:r w:rsidRPr="00FE0ADD">
        <w:rPr>
          <w:rFonts w:ascii="Bahnschrift" w:hAnsi="Bahnschrift"/>
          <w:b/>
          <w:sz w:val="32"/>
          <w:szCs w:val="24"/>
        </w:rPr>
        <w:t>Calendario de actividades</w:t>
      </w:r>
      <w:r w:rsidR="00FE0ADD" w:rsidRPr="00FE0ADD">
        <w:rPr>
          <w:rFonts w:ascii="Bahnschrift" w:hAnsi="Bahnschrift"/>
          <w:b/>
          <w:sz w:val="32"/>
          <w:szCs w:val="24"/>
        </w:rPr>
        <w:t xml:space="preserve"> con alumnos de 2do Semestre </w:t>
      </w:r>
      <w:r w:rsidR="00FE0ADD">
        <w:rPr>
          <w:rFonts w:ascii="Bahnschrift" w:hAnsi="Bahnschrift"/>
          <w:b/>
          <w:sz w:val="32"/>
          <w:szCs w:val="24"/>
        </w:rPr>
        <w:t xml:space="preserve">Ciclo Escolar 2022 – 2023 /2     </w:t>
      </w:r>
      <w:r w:rsidR="00FE0ADD" w:rsidRPr="00FE0ADD">
        <w:rPr>
          <w:rFonts w:ascii="Bahnschrift" w:hAnsi="Bahnschrift"/>
          <w:b/>
          <w:sz w:val="32"/>
          <w:szCs w:val="24"/>
        </w:rPr>
        <w:t>Turno Matutino</w:t>
      </w:r>
    </w:p>
    <w:p w14:paraId="2D93F5A4" w14:textId="77777777" w:rsidR="00FE0ADD" w:rsidRPr="00FE0ADD" w:rsidRDefault="00FE0ADD" w:rsidP="00EF51AF">
      <w:pPr>
        <w:ind w:right="110"/>
        <w:jc w:val="center"/>
        <w:rPr>
          <w:rFonts w:ascii="Bahnschrift" w:hAnsi="Bahnschrift"/>
          <w:b/>
          <w:sz w:val="32"/>
          <w:szCs w:val="24"/>
        </w:rPr>
      </w:pPr>
    </w:p>
    <w:p w14:paraId="10E3492C" w14:textId="77777777" w:rsidR="00EF51AF" w:rsidRPr="00EF51AF" w:rsidRDefault="00EF51AF" w:rsidP="00EF51AF">
      <w:pPr>
        <w:ind w:right="110"/>
        <w:jc w:val="center"/>
        <w:rPr>
          <w:rFonts w:ascii="Bahnschrift" w:hAnsi="Bahnschrift"/>
          <w:sz w:val="24"/>
          <w:szCs w:val="24"/>
        </w:rPr>
      </w:pPr>
    </w:p>
    <w:tbl>
      <w:tblPr>
        <w:tblStyle w:val="Tablaconcuadrcula"/>
        <w:tblW w:w="5866" w:type="dxa"/>
        <w:jc w:val="center"/>
        <w:tblLook w:val="04A0" w:firstRow="1" w:lastRow="0" w:firstColumn="1" w:lastColumn="0" w:noHBand="0" w:noVBand="1"/>
      </w:tblPr>
      <w:tblGrid>
        <w:gridCol w:w="1955"/>
        <w:gridCol w:w="1955"/>
        <w:gridCol w:w="1956"/>
      </w:tblGrid>
      <w:tr w:rsidR="00A62268" w14:paraId="16E3A8F1" w14:textId="77777777" w:rsidTr="00A62268">
        <w:trPr>
          <w:jc w:val="center"/>
        </w:trPr>
        <w:tc>
          <w:tcPr>
            <w:tcW w:w="1955" w:type="dxa"/>
            <w:vAlign w:val="center"/>
          </w:tcPr>
          <w:p w14:paraId="1A9FFCAA" w14:textId="1951BA81" w:rsidR="00A62268" w:rsidRPr="00CC60BA" w:rsidRDefault="00A62268" w:rsidP="00FE0ADD">
            <w:pPr>
              <w:spacing w:after="360" w:line="360" w:lineRule="auto"/>
              <w:ind w:right="110"/>
              <w:jc w:val="center"/>
              <w:rPr>
                <w:rFonts w:ascii="Bahnschrift" w:hAnsi="Bahnschrift"/>
                <w:b/>
                <w:bCs/>
                <w:sz w:val="20"/>
                <w:szCs w:val="24"/>
              </w:rPr>
            </w:pPr>
            <w:r w:rsidRPr="00CC60BA">
              <w:rPr>
                <w:rFonts w:ascii="Bahnschrift" w:hAnsi="Bahnschrift"/>
                <w:b/>
                <w:bCs/>
                <w:sz w:val="20"/>
                <w:szCs w:val="24"/>
              </w:rPr>
              <w:t>Grupo</w:t>
            </w:r>
          </w:p>
        </w:tc>
        <w:tc>
          <w:tcPr>
            <w:tcW w:w="1955" w:type="dxa"/>
            <w:vAlign w:val="center"/>
          </w:tcPr>
          <w:p w14:paraId="53A3156E" w14:textId="60665050" w:rsidR="00A62268" w:rsidRPr="00A62268" w:rsidRDefault="00A62268" w:rsidP="00A62268">
            <w:pPr>
              <w:spacing w:line="360" w:lineRule="auto"/>
              <w:ind w:right="110"/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A62268">
              <w:rPr>
                <w:rFonts w:ascii="Bahnschrift" w:hAnsi="Bahnschrift"/>
                <w:b/>
                <w:bCs/>
                <w:sz w:val="24"/>
                <w:szCs w:val="24"/>
              </w:rPr>
              <w:t>Especialidades</w:t>
            </w:r>
          </w:p>
          <w:p w14:paraId="2C36B9DE" w14:textId="6BC3DA85" w:rsidR="00A62268" w:rsidRPr="00CC60BA" w:rsidRDefault="00A62268" w:rsidP="00A62268">
            <w:pPr>
              <w:spacing w:line="360" w:lineRule="auto"/>
              <w:ind w:right="110"/>
              <w:jc w:val="center"/>
              <w:rPr>
                <w:rFonts w:ascii="Bahnschrift" w:hAnsi="Bahnschrift"/>
                <w:b/>
                <w:bCs/>
                <w:sz w:val="20"/>
                <w:szCs w:val="24"/>
              </w:rPr>
            </w:pPr>
            <w:r w:rsidRPr="00CC60BA">
              <w:rPr>
                <w:rFonts w:ascii="Bahnschrift" w:hAnsi="Bahnschrift"/>
                <w:b/>
                <w:bCs/>
                <w:sz w:val="20"/>
                <w:szCs w:val="24"/>
              </w:rPr>
              <w:t>Salón y horario</w:t>
            </w:r>
          </w:p>
        </w:tc>
        <w:tc>
          <w:tcPr>
            <w:tcW w:w="1956" w:type="dxa"/>
            <w:vAlign w:val="center"/>
          </w:tcPr>
          <w:p w14:paraId="1EF5175F" w14:textId="77777777" w:rsidR="00A62268" w:rsidRDefault="00A62268" w:rsidP="00A62268">
            <w:pPr>
              <w:spacing w:line="276" w:lineRule="auto"/>
              <w:ind w:right="110"/>
              <w:jc w:val="center"/>
              <w:rPr>
                <w:rFonts w:ascii="Bahnschrift" w:hAnsi="Bahnschrift"/>
                <w:b/>
                <w:bCs/>
              </w:rPr>
            </w:pPr>
          </w:p>
          <w:p w14:paraId="05701902" w14:textId="6E251074" w:rsidR="00A62268" w:rsidRPr="00A62268" w:rsidRDefault="00A62268" w:rsidP="00A62268">
            <w:pPr>
              <w:spacing w:line="276" w:lineRule="auto"/>
              <w:ind w:right="110"/>
              <w:jc w:val="center"/>
              <w:rPr>
                <w:rFonts w:ascii="Bahnschrift" w:hAnsi="Bahnschrift"/>
                <w:b/>
                <w:bCs/>
              </w:rPr>
            </w:pPr>
            <w:r w:rsidRPr="00A62268">
              <w:rPr>
                <w:rFonts w:ascii="Bahnschrift" w:hAnsi="Bahnschrift"/>
                <w:b/>
                <w:bCs/>
              </w:rPr>
              <w:t>Orientación y Control Escolar</w:t>
            </w:r>
          </w:p>
          <w:p w14:paraId="4A853404" w14:textId="71F60022" w:rsidR="00A62268" w:rsidRPr="00CC60BA" w:rsidRDefault="00A62268" w:rsidP="00A62268">
            <w:pPr>
              <w:spacing w:line="360" w:lineRule="auto"/>
              <w:ind w:right="110"/>
              <w:jc w:val="center"/>
              <w:rPr>
                <w:rFonts w:ascii="Bahnschrift" w:hAnsi="Bahnschrift"/>
                <w:b/>
                <w:bCs/>
                <w:sz w:val="20"/>
                <w:szCs w:val="24"/>
              </w:rPr>
            </w:pPr>
            <w:r w:rsidRPr="00CC60BA">
              <w:rPr>
                <w:rFonts w:ascii="Bahnschrift" w:hAnsi="Bahnschrift"/>
                <w:b/>
                <w:bCs/>
                <w:sz w:val="20"/>
                <w:szCs w:val="24"/>
              </w:rPr>
              <w:t>Salón y horario</w:t>
            </w:r>
          </w:p>
        </w:tc>
      </w:tr>
      <w:tr w:rsidR="00A62268" w14:paraId="1C7A5797" w14:textId="77777777" w:rsidTr="00A62268">
        <w:trPr>
          <w:jc w:val="center"/>
        </w:trPr>
        <w:tc>
          <w:tcPr>
            <w:tcW w:w="1955" w:type="dxa"/>
            <w:vAlign w:val="center"/>
          </w:tcPr>
          <w:p w14:paraId="43C7FDDB" w14:textId="6F6C9697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2MARH1</w:t>
            </w:r>
          </w:p>
        </w:tc>
        <w:tc>
          <w:tcPr>
            <w:tcW w:w="1955" w:type="dxa"/>
            <w:vAlign w:val="center"/>
          </w:tcPr>
          <w:p w14:paraId="639BD673" w14:textId="13CD61FA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Soporte y M.   8:40 – 10:20</w:t>
            </w:r>
          </w:p>
        </w:tc>
        <w:tc>
          <w:tcPr>
            <w:tcW w:w="1956" w:type="dxa"/>
            <w:vAlign w:val="center"/>
          </w:tcPr>
          <w:p w14:paraId="6C7ED7F6" w14:textId="12CC5C3F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Soporte y M.  10:40 – 12:20</w:t>
            </w:r>
          </w:p>
        </w:tc>
      </w:tr>
      <w:tr w:rsidR="00A62268" w14:paraId="07F141C8" w14:textId="77777777" w:rsidTr="00A62268">
        <w:trPr>
          <w:jc w:val="center"/>
        </w:trPr>
        <w:tc>
          <w:tcPr>
            <w:tcW w:w="1955" w:type="dxa"/>
            <w:vAlign w:val="center"/>
          </w:tcPr>
          <w:p w14:paraId="65553B10" w14:textId="7C4AD4E2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2MARH2</w:t>
            </w:r>
          </w:p>
        </w:tc>
        <w:tc>
          <w:tcPr>
            <w:tcW w:w="1955" w:type="dxa"/>
            <w:vAlign w:val="center"/>
          </w:tcPr>
          <w:p w14:paraId="38F95200" w14:textId="7C1DACC0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Soporte y M.   8:40 – 10:20</w:t>
            </w:r>
          </w:p>
        </w:tc>
        <w:tc>
          <w:tcPr>
            <w:tcW w:w="1956" w:type="dxa"/>
            <w:vAlign w:val="center"/>
          </w:tcPr>
          <w:p w14:paraId="4FCBA7E2" w14:textId="0270AADE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Soporte y M.  10:40 – 12:20</w:t>
            </w:r>
          </w:p>
        </w:tc>
      </w:tr>
      <w:tr w:rsidR="00A62268" w14:paraId="7B999B8B" w14:textId="77777777" w:rsidTr="00A62268">
        <w:trPr>
          <w:jc w:val="center"/>
        </w:trPr>
        <w:tc>
          <w:tcPr>
            <w:tcW w:w="1955" w:type="dxa"/>
            <w:vAlign w:val="center"/>
          </w:tcPr>
          <w:p w14:paraId="11B1C6BA" w14:textId="503447A6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2MPAB1</w:t>
            </w:r>
          </w:p>
        </w:tc>
        <w:tc>
          <w:tcPr>
            <w:tcW w:w="1955" w:type="dxa"/>
            <w:vAlign w:val="center"/>
          </w:tcPr>
          <w:p w14:paraId="5F9C55C9" w14:textId="120B4077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Auditorio        8:40 – 10:20</w:t>
            </w:r>
          </w:p>
        </w:tc>
        <w:tc>
          <w:tcPr>
            <w:tcW w:w="1956" w:type="dxa"/>
            <w:vAlign w:val="center"/>
          </w:tcPr>
          <w:p w14:paraId="0B93DBF6" w14:textId="38BAAFC3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Auditorio        10:40 – 12:20</w:t>
            </w:r>
          </w:p>
        </w:tc>
      </w:tr>
      <w:tr w:rsidR="00A62268" w14:paraId="65C8EA6F" w14:textId="77777777" w:rsidTr="00A62268">
        <w:trPr>
          <w:jc w:val="center"/>
        </w:trPr>
        <w:tc>
          <w:tcPr>
            <w:tcW w:w="1955" w:type="dxa"/>
            <w:vAlign w:val="center"/>
          </w:tcPr>
          <w:p w14:paraId="017D8A21" w14:textId="6586C5E9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2MPAB2</w:t>
            </w:r>
          </w:p>
        </w:tc>
        <w:tc>
          <w:tcPr>
            <w:tcW w:w="1955" w:type="dxa"/>
            <w:vAlign w:val="center"/>
          </w:tcPr>
          <w:p w14:paraId="5C51363E" w14:textId="399835FE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Auditorio         8:40 – 10:20</w:t>
            </w:r>
          </w:p>
        </w:tc>
        <w:tc>
          <w:tcPr>
            <w:tcW w:w="1956" w:type="dxa"/>
            <w:vAlign w:val="center"/>
          </w:tcPr>
          <w:p w14:paraId="329AD47F" w14:textId="244CB3A1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Auditorio       10:40 – 12:20</w:t>
            </w:r>
          </w:p>
        </w:tc>
      </w:tr>
      <w:tr w:rsidR="00A62268" w14:paraId="544CC25A" w14:textId="77777777" w:rsidTr="00A62268">
        <w:trPr>
          <w:jc w:val="center"/>
        </w:trPr>
        <w:tc>
          <w:tcPr>
            <w:tcW w:w="1955" w:type="dxa"/>
            <w:vAlign w:val="center"/>
          </w:tcPr>
          <w:p w14:paraId="7AE9F6E4" w14:textId="1D0D4047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2MSH1</w:t>
            </w:r>
          </w:p>
        </w:tc>
        <w:tc>
          <w:tcPr>
            <w:tcW w:w="1955" w:type="dxa"/>
            <w:vAlign w:val="center"/>
          </w:tcPr>
          <w:p w14:paraId="406D1A77" w14:textId="1F5C1A08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5435CF">
              <w:rPr>
                <w:rFonts w:cstheme="minorHAnsi"/>
                <w:b/>
                <w:bCs/>
              </w:rPr>
              <w:t>Lab</w:t>
            </w:r>
            <w:proofErr w:type="spellEnd"/>
            <w:r w:rsidRPr="005435CF">
              <w:rPr>
                <w:rFonts w:cstheme="minorHAnsi"/>
                <w:b/>
                <w:bCs/>
              </w:rPr>
              <w:t>. Inglés      8:40 – 10:20</w:t>
            </w:r>
          </w:p>
        </w:tc>
        <w:tc>
          <w:tcPr>
            <w:tcW w:w="1956" w:type="dxa"/>
            <w:vAlign w:val="center"/>
          </w:tcPr>
          <w:p w14:paraId="349D2651" w14:textId="7D5F4601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5435CF">
              <w:rPr>
                <w:rFonts w:cstheme="minorHAnsi"/>
                <w:b/>
                <w:bCs/>
              </w:rPr>
              <w:t>Lab</w:t>
            </w:r>
            <w:proofErr w:type="spellEnd"/>
            <w:r w:rsidRPr="005435CF">
              <w:rPr>
                <w:rFonts w:cstheme="minorHAnsi"/>
                <w:b/>
                <w:bCs/>
              </w:rPr>
              <w:t>. Inglés     10:40 – 12:20</w:t>
            </w:r>
          </w:p>
        </w:tc>
      </w:tr>
      <w:tr w:rsidR="00A62268" w14:paraId="2E5A9084" w14:textId="77777777" w:rsidTr="00A62268">
        <w:trPr>
          <w:jc w:val="center"/>
        </w:trPr>
        <w:tc>
          <w:tcPr>
            <w:tcW w:w="1955" w:type="dxa"/>
            <w:vAlign w:val="center"/>
          </w:tcPr>
          <w:p w14:paraId="15A37927" w14:textId="6FCAF1E5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2MSMEC1</w:t>
            </w:r>
          </w:p>
        </w:tc>
        <w:tc>
          <w:tcPr>
            <w:tcW w:w="1955" w:type="dxa"/>
            <w:vAlign w:val="center"/>
          </w:tcPr>
          <w:p w14:paraId="2855330B" w14:textId="05F38093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5435CF">
              <w:rPr>
                <w:rFonts w:cstheme="minorHAnsi"/>
                <w:b/>
                <w:bCs/>
              </w:rPr>
              <w:t>Lab</w:t>
            </w:r>
            <w:proofErr w:type="spellEnd"/>
            <w:r w:rsidRPr="005435CF">
              <w:rPr>
                <w:rFonts w:cstheme="minorHAnsi"/>
                <w:b/>
                <w:bCs/>
              </w:rPr>
              <w:t xml:space="preserve">. </w:t>
            </w:r>
            <w:proofErr w:type="spellStart"/>
            <w:r w:rsidRPr="005435CF">
              <w:rPr>
                <w:rFonts w:cstheme="minorHAnsi"/>
                <w:b/>
                <w:bCs/>
              </w:rPr>
              <w:t>Comp</w:t>
            </w:r>
            <w:proofErr w:type="spellEnd"/>
            <w:r w:rsidRPr="005435CF">
              <w:rPr>
                <w:rFonts w:cstheme="minorHAnsi"/>
                <w:b/>
                <w:bCs/>
              </w:rPr>
              <w:t xml:space="preserve"> I    8:40 – 10:20</w:t>
            </w:r>
          </w:p>
        </w:tc>
        <w:tc>
          <w:tcPr>
            <w:tcW w:w="1956" w:type="dxa"/>
            <w:vAlign w:val="center"/>
          </w:tcPr>
          <w:p w14:paraId="6793F6A6" w14:textId="169F3987" w:rsidR="00A62268" w:rsidRPr="005435CF" w:rsidRDefault="00A62268" w:rsidP="00FE0ADD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5435CF">
              <w:rPr>
                <w:rFonts w:cstheme="minorHAnsi"/>
                <w:b/>
                <w:bCs/>
              </w:rPr>
              <w:t>Lab</w:t>
            </w:r>
            <w:proofErr w:type="spellEnd"/>
            <w:r w:rsidRPr="005435CF">
              <w:rPr>
                <w:rFonts w:cstheme="minorHAnsi"/>
                <w:b/>
                <w:bCs/>
              </w:rPr>
              <w:t>. Cómputo I    10:40 – 12:20</w:t>
            </w:r>
          </w:p>
        </w:tc>
      </w:tr>
      <w:bookmarkEnd w:id="0"/>
    </w:tbl>
    <w:p w14:paraId="72AD292B" w14:textId="4CEAAB9B" w:rsidR="00CC60BA" w:rsidRDefault="00CC60BA" w:rsidP="009C3373">
      <w:pPr>
        <w:spacing w:after="360"/>
        <w:ind w:right="110"/>
        <w:jc w:val="right"/>
        <w:rPr>
          <w:rFonts w:ascii="Montserrat Medium" w:hAnsi="Montserrat Medium"/>
          <w:sz w:val="24"/>
          <w:szCs w:val="24"/>
        </w:rPr>
      </w:pPr>
    </w:p>
    <w:p w14:paraId="61C64368" w14:textId="0E14CE6B" w:rsidR="002610AB" w:rsidRDefault="002610AB" w:rsidP="009C3373">
      <w:pPr>
        <w:spacing w:after="360"/>
        <w:ind w:right="110"/>
        <w:jc w:val="right"/>
        <w:rPr>
          <w:rFonts w:ascii="Montserrat Medium" w:hAnsi="Montserrat Medium"/>
          <w:sz w:val="24"/>
          <w:szCs w:val="24"/>
        </w:rPr>
      </w:pPr>
    </w:p>
    <w:p w14:paraId="4F3F85FC" w14:textId="5303E758" w:rsidR="002610AB" w:rsidRDefault="002610AB" w:rsidP="009C3373">
      <w:pPr>
        <w:spacing w:after="360"/>
        <w:ind w:right="110"/>
        <w:jc w:val="right"/>
        <w:rPr>
          <w:rFonts w:ascii="Montserrat Medium" w:hAnsi="Montserrat Medium"/>
          <w:sz w:val="24"/>
          <w:szCs w:val="24"/>
        </w:rPr>
      </w:pPr>
    </w:p>
    <w:p w14:paraId="57CEE9CB" w14:textId="37EBEDE2" w:rsidR="002610AB" w:rsidRDefault="002610AB" w:rsidP="009C3373">
      <w:pPr>
        <w:spacing w:after="360"/>
        <w:ind w:right="110"/>
        <w:jc w:val="right"/>
        <w:rPr>
          <w:rFonts w:ascii="Montserrat Medium" w:hAnsi="Montserrat Medium"/>
          <w:sz w:val="24"/>
          <w:szCs w:val="24"/>
        </w:rPr>
      </w:pPr>
    </w:p>
    <w:p w14:paraId="4705DD8E" w14:textId="44FE8BF5" w:rsidR="002610AB" w:rsidRDefault="002610AB" w:rsidP="002610AB">
      <w:pPr>
        <w:ind w:right="110"/>
        <w:jc w:val="center"/>
        <w:rPr>
          <w:rFonts w:ascii="Bahnschrift" w:hAnsi="Bahnschrift"/>
          <w:b/>
          <w:sz w:val="32"/>
          <w:szCs w:val="24"/>
        </w:rPr>
      </w:pPr>
      <w:r w:rsidRPr="00FE0ADD">
        <w:rPr>
          <w:rFonts w:ascii="Bahnschrift" w:hAnsi="Bahnschrift"/>
          <w:b/>
          <w:sz w:val="32"/>
          <w:szCs w:val="24"/>
        </w:rPr>
        <w:t xml:space="preserve">Calendario de actividades con alumnos de 2do Semestre </w:t>
      </w:r>
      <w:r>
        <w:rPr>
          <w:rFonts w:ascii="Bahnschrift" w:hAnsi="Bahnschrift"/>
          <w:b/>
          <w:sz w:val="32"/>
          <w:szCs w:val="24"/>
        </w:rPr>
        <w:t xml:space="preserve">Ciclo Escolar 2022 – 2023 /2     </w:t>
      </w:r>
      <w:r w:rsidRPr="00FE0ADD">
        <w:rPr>
          <w:rFonts w:ascii="Bahnschrift" w:hAnsi="Bahnschrift"/>
          <w:b/>
          <w:sz w:val="32"/>
          <w:szCs w:val="24"/>
        </w:rPr>
        <w:t xml:space="preserve">Turno </w:t>
      </w:r>
      <w:r>
        <w:rPr>
          <w:rFonts w:ascii="Bahnschrift" w:hAnsi="Bahnschrift"/>
          <w:b/>
          <w:sz w:val="32"/>
          <w:szCs w:val="24"/>
        </w:rPr>
        <w:t>Vespertino</w:t>
      </w:r>
    </w:p>
    <w:p w14:paraId="47115CCA" w14:textId="77777777" w:rsidR="002610AB" w:rsidRPr="00FE0ADD" w:rsidRDefault="002610AB" w:rsidP="002610AB">
      <w:pPr>
        <w:ind w:right="110"/>
        <w:jc w:val="center"/>
        <w:rPr>
          <w:rFonts w:ascii="Bahnschrift" w:hAnsi="Bahnschrift"/>
          <w:b/>
          <w:sz w:val="32"/>
          <w:szCs w:val="24"/>
        </w:rPr>
      </w:pPr>
    </w:p>
    <w:p w14:paraId="002180D0" w14:textId="77777777" w:rsidR="002610AB" w:rsidRPr="00EF51AF" w:rsidRDefault="002610AB" w:rsidP="002610AB">
      <w:pPr>
        <w:ind w:right="110"/>
        <w:jc w:val="center"/>
        <w:rPr>
          <w:rFonts w:ascii="Bahnschrift" w:hAnsi="Bahnschrift"/>
          <w:sz w:val="24"/>
          <w:szCs w:val="24"/>
        </w:rPr>
      </w:pPr>
    </w:p>
    <w:tbl>
      <w:tblPr>
        <w:tblStyle w:val="Tablaconcuadrcula"/>
        <w:tblW w:w="5866" w:type="dxa"/>
        <w:jc w:val="center"/>
        <w:tblLook w:val="04A0" w:firstRow="1" w:lastRow="0" w:firstColumn="1" w:lastColumn="0" w:noHBand="0" w:noVBand="1"/>
      </w:tblPr>
      <w:tblGrid>
        <w:gridCol w:w="1955"/>
        <w:gridCol w:w="1955"/>
        <w:gridCol w:w="1956"/>
      </w:tblGrid>
      <w:tr w:rsidR="002610AB" w14:paraId="2B48B27D" w14:textId="77777777" w:rsidTr="00E760AE">
        <w:trPr>
          <w:jc w:val="center"/>
        </w:trPr>
        <w:tc>
          <w:tcPr>
            <w:tcW w:w="1955" w:type="dxa"/>
            <w:vAlign w:val="center"/>
          </w:tcPr>
          <w:p w14:paraId="20574D5C" w14:textId="77777777" w:rsidR="002610AB" w:rsidRPr="00CC60BA" w:rsidRDefault="002610AB" w:rsidP="00E760AE">
            <w:pPr>
              <w:spacing w:after="360" w:line="360" w:lineRule="auto"/>
              <w:ind w:right="110"/>
              <w:jc w:val="center"/>
              <w:rPr>
                <w:rFonts w:ascii="Bahnschrift" w:hAnsi="Bahnschrift"/>
                <w:b/>
                <w:bCs/>
                <w:sz w:val="20"/>
                <w:szCs w:val="24"/>
              </w:rPr>
            </w:pPr>
            <w:r w:rsidRPr="00CC60BA">
              <w:rPr>
                <w:rFonts w:ascii="Bahnschrift" w:hAnsi="Bahnschrift"/>
                <w:b/>
                <w:bCs/>
                <w:sz w:val="20"/>
                <w:szCs w:val="24"/>
              </w:rPr>
              <w:t>Grupo</w:t>
            </w:r>
          </w:p>
        </w:tc>
        <w:tc>
          <w:tcPr>
            <w:tcW w:w="1955" w:type="dxa"/>
            <w:vAlign w:val="center"/>
          </w:tcPr>
          <w:p w14:paraId="503F72D4" w14:textId="77777777" w:rsidR="002610AB" w:rsidRPr="00A62268" w:rsidRDefault="002610AB" w:rsidP="00E760AE">
            <w:pPr>
              <w:spacing w:line="360" w:lineRule="auto"/>
              <w:ind w:right="110"/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A62268">
              <w:rPr>
                <w:rFonts w:ascii="Bahnschrift" w:hAnsi="Bahnschrift"/>
                <w:b/>
                <w:bCs/>
                <w:sz w:val="24"/>
                <w:szCs w:val="24"/>
              </w:rPr>
              <w:t>Especialidades</w:t>
            </w:r>
          </w:p>
          <w:p w14:paraId="2D24FDEB" w14:textId="77777777" w:rsidR="002610AB" w:rsidRPr="00CC60BA" w:rsidRDefault="002610AB" w:rsidP="00E760AE">
            <w:pPr>
              <w:spacing w:line="360" w:lineRule="auto"/>
              <w:ind w:right="110"/>
              <w:jc w:val="center"/>
              <w:rPr>
                <w:rFonts w:ascii="Bahnschrift" w:hAnsi="Bahnschrift"/>
                <w:b/>
                <w:bCs/>
                <w:sz w:val="20"/>
                <w:szCs w:val="24"/>
              </w:rPr>
            </w:pPr>
            <w:r w:rsidRPr="00CC60BA">
              <w:rPr>
                <w:rFonts w:ascii="Bahnschrift" w:hAnsi="Bahnschrift"/>
                <w:b/>
                <w:bCs/>
                <w:sz w:val="20"/>
                <w:szCs w:val="24"/>
              </w:rPr>
              <w:t>Salón y horario</w:t>
            </w:r>
          </w:p>
        </w:tc>
        <w:tc>
          <w:tcPr>
            <w:tcW w:w="1956" w:type="dxa"/>
            <w:vAlign w:val="center"/>
          </w:tcPr>
          <w:p w14:paraId="7F2DDE1C" w14:textId="77777777" w:rsidR="002610AB" w:rsidRDefault="002610AB" w:rsidP="00E760AE">
            <w:pPr>
              <w:spacing w:line="276" w:lineRule="auto"/>
              <w:ind w:right="110"/>
              <w:jc w:val="center"/>
              <w:rPr>
                <w:rFonts w:ascii="Bahnschrift" w:hAnsi="Bahnschrift"/>
                <w:b/>
                <w:bCs/>
              </w:rPr>
            </w:pPr>
          </w:p>
          <w:p w14:paraId="1DAECBCA" w14:textId="77777777" w:rsidR="002610AB" w:rsidRPr="00A62268" w:rsidRDefault="002610AB" w:rsidP="00E760AE">
            <w:pPr>
              <w:spacing w:line="276" w:lineRule="auto"/>
              <w:ind w:right="110"/>
              <w:jc w:val="center"/>
              <w:rPr>
                <w:rFonts w:ascii="Bahnschrift" w:hAnsi="Bahnschrift"/>
                <w:b/>
                <w:bCs/>
              </w:rPr>
            </w:pPr>
            <w:r w:rsidRPr="00A62268">
              <w:rPr>
                <w:rFonts w:ascii="Bahnschrift" w:hAnsi="Bahnschrift"/>
                <w:b/>
                <w:bCs/>
              </w:rPr>
              <w:t>Orientación y Control Escolar</w:t>
            </w:r>
          </w:p>
          <w:p w14:paraId="55CCC259" w14:textId="77777777" w:rsidR="002610AB" w:rsidRPr="00CC60BA" w:rsidRDefault="002610AB" w:rsidP="00E760AE">
            <w:pPr>
              <w:spacing w:line="360" w:lineRule="auto"/>
              <w:ind w:right="110"/>
              <w:jc w:val="center"/>
              <w:rPr>
                <w:rFonts w:ascii="Bahnschrift" w:hAnsi="Bahnschrift"/>
                <w:b/>
                <w:bCs/>
                <w:sz w:val="20"/>
                <w:szCs w:val="24"/>
              </w:rPr>
            </w:pPr>
            <w:r w:rsidRPr="00CC60BA">
              <w:rPr>
                <w:rFonts w:ascii="Bahnschrift" w:hAnsi="Bahnschrift"/>
                <w:b/>
                <w:bCs/>
                <w:sz w:val="20"/>
                <w:szCs w:val="24"/>
              </w:rPr>
              <w:t>Salón y horario</w:t>
            </w:r>
          </w:p>
        </w:tc>
      </w:tr>
      <w:tr w:rsidR="002610AB" w14:paraId="0E5C5295" w14:textId="77777777" w:rsidTr="00E760AE">
        <w:trPr>
          <w:jc w:val="center"/>
        </w:trPr>
        <w:tc>
          <w:tcPr>
            <w:tcW w:w="1955" w:type="dxa"/>
            <w:vAlign w:val="center"/>
          </w:tcPr>
          <w:p w14:paraId="1EF43D4E" w14:textId="2DCB68FF" w:rsidR="002610AB" w:rsidRPr="002610AB" w:rsidRDefault="002610AB" w:rsidP="00E760AE">
            <w:pPr>
              <w:spacing w:after="360" w:line="360" w:lineRule="auto"/>
              <w:ind w:right="110"/>
              <w:jc w:val="center"/>
              <w:rPr>
                <w:rFonts w:ascii="Bahnschrift" w:hAnsi="Bahnschrift"/>
                <w:b/>
                <w:bCs/>
                <w:sz w:val="20"/>
                <w:szCs w:val="24"/>
              </w:rPr>
            </w:pPr>
            <w:r w:rsidRPr="002610AB">
              <w:rPr>
                <w:b/>
                <w:bCs/>
              </w:rPr>
              <w:t>2VSMEC</w:t>
            </w:r>
          </w:p>
        </w:tc>
        <w:tc>
          <w:tcPr>
            <w:tcW w:w="1955" w:type="dxa"/>
            <w:vAlign w:val="center"/>
          </w:tcPr>
          <w:p w14:paraId="0A3E3A7B" w14:textId="430DF1F5" w:rsidR="00493E3F" w:rsidRPr="005435CF" w:rsidRDefault="00493E3F" w:rsidP="00493E3F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SALÒN 2</w:t>
            </w:r>
          </w:p>
          <w:p w14:paraId="1AE08F49" w14:textId="04354254" w:rsidR="002610AB" w:rsidRPr="005435CF" w:rsidRDefault="002610AB" w:rsidP="00493E3F">
            <w:pPr>
              <w:spacing w:after="360" w:line="360" w:lineRule="auto"/>
              <w:ind w:right="110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 xml:space="preserve">   </w:t>
            </w:r>
            <w:r w:rsidR="004F0619" w:rsidRPr="005435CF">
              <w:rPr>
                <w:rFonts w:cstheme="minorHAnsi"/>
                <w:b/>
                <w:bCs/>
              </w:rPr>
              <w:t>15:20</w:t>
            </w:r>
            <w:r w:rsidRPr="005435CF">
              <w:rPr>
                <w:rFonts w:cstheme="minorHAnsi"/>
                <w:b/>
                <w:bCs/>
              </w:rPr>
              <w:t xml:space="preserve"> – </w:t>
            </w:r>
            <w:r w:rsidR="004F0619" w:rsidRPr="005435CF">
              <w:rPr>
                <w:rFonts w:cstheme="minorHAnsi"/>
                <w:b/>
                <w:bCs/>
              </w:rPr>
              <w:t>16:20</w:t>
            </w:r>
          </w:p>
        </w:tc>
        <w:tc>
          <w:tcPr>
            <w:tcW w:w="1956" w:type="dxa"/>
            <w:vAlign w:val="center"/>
          </w:tcPr>
          <w:p w14:paraId="146DAFC1" w14:textId="77777777" w:rsidR="00493E3F" w:rsidRPr="005435CF" w:rsidRDefault="00493E3F" w:rsidP="00493E3F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SALÒN 2</w:t>
            </w:r>
          </w:p>
          <w:p w14:paraId="33E5B4F8" w14:textId="642FAF87" w:rsidR="002610AB" w:rsidRPr="005435CF" w:rsidRDefault="002610AB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 xml:space="preserve">.  </w:t>
            </w:r>
            <w:r w:rsidR="00493E3F" w:rsidRPr="005435CF">
              <w:rPr>
                <w:rFonts w:cstheme="minorHAnsi"/>
                <w:b/>
                <w:bCs/>
              </w:rPr>
              <w:t>16:20 – 17:20</w:t>
            </w:r>
          </w:p>
        </w:tc>
      </w:tr>
      <w:tr w:rsidR="002610AB" w14:paraId="03E68DA9" w14:textId="77777777" w:rsidTr="00E760AE">
        <w:trPr>
          <w:jc w:val="center"/>
        </w:trPr>
        <w:tc>
          <w:tcPr>
            <w:tcW w:w="1955" w:type="dxa"/>
            <w:vAlign w:val="center"/>
          </w:tcPr>
          <w:p w14:paraId="06D8D25C" w14:textId="23CB4505" w:rsidR="002610AB" w:rsidRPr="002610AB" w:rsidRDefault="002610AB" w:rsidP="00E760AE">
            <w:pPr>
              <w:spacing w:after="360" w:line="360" w:lineRule="auto"/>
              <w:ind w:right="110"/>
              <w:jc w:val="center"/>
              <w:rPr>
                <w:rFonts w:ascii="Bahnschrift" w:hAnsi="Bahnschrift"/>
                <w:b/>
                <w:bCs/>
                <w:sz w:val="20"/>
                <w:szCs w:val="24"/>
              </w:rPr>
            </w:pPr>
            <w:r w:rsidRPr="002610AB">
              <w:rPr>
                <w:b/>
                <w:bCs/>
              </w:rPr>
              <w:t>2V</w:t>
            </w:r>
            <w:r w:rsidRPr="002610AB">
              <w:rPr>
                <w:b/>
                <w:bCs/>
              </w:rPr>
              <w:t>SHOSP</w:t>
            </w:r>
          </w:p>
        </w:tc>
        <w:tc>
          <w:tcPr>
            <w:tcW w:w="1955" w:type="dxa"/>
            <w:vAlign w:val="center"/>
          </w:tcPr>
          <w:p w14:paraId="46AF7D91" w14:textId="68170104" w:rsidR="00493E3F" w:rsidRPr="005435CF" w:rsidRDefault="00493E3F" w:rsidP="00493E3F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 xml:space="preserve">SALÒN </w:t>
            </w:r>
            <w:r w:rsidRPr="005435CF">
              <w:rPr>
                <w:rFonts w:cstheme="minorHAnsi"/>
                <w:b/>
                <w:bCs/>
              </w:rPr>
              <w:t>3</w:t>
            </w:r>
          </w:p>
          <w:p w14:paraId="2BCD6B76" w14:textId="77777777" w:rsidR="002610AB" w:rsidRPr="005435CF" w:rsidRDefault="002610AB" w:rsidP="00493E3F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 xml:space="preserve">   </w:t>
            </w:r>
            <w:r w:rsidR="004F0619" w:rsidRPr="005435CF">
              <w:rPr>
                <w:rFonts w:cstheme="minorHAnsi"/>
                <w:b/>
                <w:bCs/>
              </w:rPr>
              <w:t>15:20 – 16:20</w:t>
            </w:r>
          </w:p>
          <w:p w14:paraId="470AB7B0" w14:textId="67FB392D" w:rsidR="00493E3F" w:rsidRPr="005435CF" w:rsidRDefault="00493E3F" w:rsidP="00493E3F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27920611" w14:textId="27FF8F25" w:rsidR="00493E3F" w:rsidRPr="005435CF" w:rsidRDefault="00493E3F" w:rsidP="00493E3F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SALÒN 3</w:t>
            </w:r>
          </w:p>
          <w:p w14:paraId="59F1B363" w14:textId="77777777" w:rsidR="002610AB" w:rsidRPr="005435CF" w:rsidRDefault="00493E3F" w:rsidP="00493E3F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16:20 – 17:20</w:t>
            </w:r>
          </w:p>
          <w:p w14:paraId="0135B17C" w14:textId="02A047DE" w:rsidR="00493E3F" w:rsidRPr="005435CF" w:rsidRDefault="00493E3F" w:rsidP="00493E3F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</w:p>
        </w:tc>
      </w:tr>
      <w:tr w:rsidR="002610AB" w14:paraId="79D9F2E8" w14:textId="77777777" w:rsidTr="00E760AE">
        <w:trPr>
          <w:jc w:val="center"/>
        </w:trPr>
        <w:tc>
          <w:tcPr>
            <w:tcW w:w="1955" w:type="dxa"/>
            <w:vAlign w:val="center"/>
          </w:tcPr>
          <w:p w14:paraId="3ED534EF" w14:textId="71841289" w:rsidR="002610AB" w:rsidRPr="005435CF" w:rsidRDefault="002610AB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2</w:t>
            </w:r>
            <w:r w:rsidRPr="005435CF">
              <w:rPr>
                <w:rFonts w:cstheme="minorHAnsi"/>
                <w:b/>
                <w:bCs/>
              </w:rPr>
              <w:t>VARH1</w:t>
            </w:r>
          </w:p>
        </w:tc>
        <w:tc>
          <w:tcPr>
            <w:tcW w:w="1955" w:type="dxa"/>
            <w:vAlign w:val="center"/>
          </w:tcPr>
          <w:p w14:paraId="296E5025" w14:textId="77777777" w:rsidR="002610AB" w:rsidRPr="005435CF" w:rsidRDefault="002610AB" w:rsidP="009473F5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 xml:space="preserve">Auditorio        </w:t>
            </w:r>
            <w:r w:rsidR="009473F5" w:rsidRPr="005435CF">
              <w:rPr>
                <w:rFonts w:cstheme="minorHAnsi"/>
                <w:b/>
                <w:bCs/>
              </w:rPr>
              <w:t>15:20 – 16:20</w:t>
            </w:r>
          </w:p>
          <w:p w14:paraId="145C7E11" w14:textId="75892571" w:rsidR="009473F5" w:rsidRPr="005435CF" w:rsidRDefault="009473F5" w:rsidP="009473F5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14:paraId="0B166764" w14:textId="77777777" w:rsidR="002610AB" w:rsidRPr="005435CF" w:rsidRDefault="002610AB" w:rsidP="009473F5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 xml:space="preserve">Auditorio        </w:t>
            </w:r>
            <w:r w:rsidR="009473F5" w:rsidRPr="005435CF">
              <w:rPr>
                <w:rFonts w:cstheme="minorHAnsi"/>
                <w:b/>
                <w:bCs/>
              </w:rPr>
              <w:t>16:20 – 17:20</w:t>
            </w:r>
          </w:p>
          <w:p w14:paraId="3B5D001C" w14:textId="3E818D4C" w:rsidR="009473F5" w:rsidRPr="005435CF" w:rsidRDefault="009473F5" w:rsidP="009473F5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</w:p>
        </w:tc>
      </w:tr>
      <w:tr w:rsidR="002610AB" w14:paraId="61D9E76C" w14:textId="77777777" w:rsidTr="00E760AE">
        <w:trPr>
          <w:jc w:val="center"/>
        </w:trPr>
        <w:tc>
          <w:tcPr>
            <w:tcW w:w="1955" w:type="dxa"/>
            <w:vAlign w:val="center"/>
          </w:tcPr>
          <w:p w14:paraId="3948AC16" w14:textId="79A849D0" w:rsidR="002610AB" w:rsidRPr="005435CF" w:rsidRDefault="002610AB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2</w:t>
            </w:r>
            <w:r w:rsidRPr="005435CF">
              <w:rPr>
                <w:rFonts w:cstheme="minorHAnsi"/>
                <w:b/>
                <w:bCs/>
              </w:rPr>
              <w:t>VARH2</w:t>
            </w:r>
          </w:p>
        </w:tc>
        <w:tc>
          <w:tcPr>
            <w:tcW w:w="1955" w:type="dxa"/>
            <w:vAlign w:val="center"/>
          </w:tcPr>
          <w:p w14:paraId="33FEA0EF" w14:textId="010152B5" w:rsidR="002610AB" w:rsidRPr="005435CF" w:rsidRDefault="002610AB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 xml:space="preserve">Auditorio         </w:t>
            </w:r>
            <w:r w:rsidR="009473F5" w:rsidRPr="005435CF">
              <w:rPr>
                <w:rFonts w:cstheme="minorHAnsi"/>
                <w:b/>
                <w:bCs/>
              </w:rPr>
              <w:t>15:20 – 16:20</w:t>
            </w:r>
          </w:p>
        </w:tc>
        <w:tc>
          <w:tcPr>
            <w:tcW w:w="1956" w:type="dxa"/>
            <w:vAlign w:val="center"/>
          </w:tcPr>
          <w:p w14:paraId="4A70BB9A" w14:textId="6E36E019" w:rsidR="002610AB" w:rsidRPr="005435CF" w:rsidRDefault="002610AB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 xml:space="preserve">Auditorio       </w:t>
            </w:r>
            <w:r w:rsidR="009473F5" w:rsidRPr="005435CF">
              <w:rPr>
                <w:rFonts w:cstheme="minorHAnsi"/>
                <w:b/>
                <w:bCs/>
              </w:rPr>
              <w:t>16:20 – 17:20</w:t>
            </w:r>
          </w:p>
        </w:tc>
      </w:tr>
      <w:tr w:rsidR="002610AB" w14:paraId="2DE0C411" w14:textId="77777777" w:rsidTr="00E760AE">
        <w:trPr>
          <w:jc w:val="center"/>
        </w:trPr>
        <w:tc>
          <w:tcPr>
            <w:tcW w:w="1955" w:type="dxa"/>
            <w:vAlign w:val="center"/>
          </w:tcPr>
          <w:p w14:paraId="7F900A53" w14:textId="74967890" w:rsidR="002610AB" w:rsidRPr="005435CF" w:rsidRDefault="002610AB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2</w:t>
            </w:r>
            <w:r w:rsidRPr="005435CF">
              <w:rPr>
                <w:rFonts w:cstheme="minorHAnsi"/>
                <w:b/>
                <w:bCs/>
              </w:rPr>
              <w:t>VPAB1</w:t>
            </w:r>
          </w:p>
        </w:tc>
        <w:tc>
          <w:tcPr>
            <w:tcW w:w="1955" w:type="dxa"/>
            <w:vAlign w:val="center"/>
          </w:tcPr>
          <w:p w14:paraId="17907060" w14:textId="77777777" w:rsidR="00463438" w:rsidRPr="005435CF" w:rsidRDefault="00463438" w:rsidP="00463438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Auditorio</w:t>
            </w:r>
          </w:p>
          <w:p w14:paraId="53E9082A" w14:textId="522CB108" w:rsidR="002610AB" w:rsidRPr="005435CF" w:rsidRDefault="002610AB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 xml:space="preserve">     </w:t>
            </w:r>
            <w:r w:rsidRPr="005435CF">
              <w:rPr>
                <w:rFonts w:cstheme="minorHAnsi"/>
                <w:b/>
                <w:bCs/>
              </w:rPr>
              <w:t>17:20</w:t>
            </w:r>
            <w:r w:rsidRPr="005435CF">
              <w:rPr>
                <w:rFonts w:cstheme="minorHAnsi"/>
                <w:b/>
                <w:bCs/>
              </w:rPr>
              <w:t xml:space="preserve"> – </w:t>
            </w:r>
            <w:r w:rsidRPr="005435CF">
              <w:rPr>
                <w:rFonts w:cstheme="minorHAnsi"/>
                <w:b/>
                <w:bCs/>
              </w:rPr>
              <w:t>1</w:t>
            </w:r>
            <w:r w:rsidR="004F0619" w:rsidRPr="005435CF">
              <w:rPr>
                <w:rFonts w:cstheme="minorHAnsi"/>
                <w:b/>
                <w:bCs/>
              </w:rPr>
              <w:t>8:20</w:t>
            </w:r>
          </w:p>
        </w:tc>
        <w:tc>
          <w:tcPr>
            <w:tcW w:w="1956" w:type="dxa"/>
            <w:vAlign w:val="center"/>
          </w:tcPr>
          <w:p w14:paraId="289D4DBE" w14:textId="77777777" w:rsidR="00463438" w:rsidRPr="005435CF" w:rsidRDefault="00463438" w:rsidP="00463438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Auditorio</w:t>
            </w:r>
            <w:r w:rsidRPr="005435CF">
              <w:rPr>
                <w:rFonts w:cstheme="minorHAnsi"/>
                <w:b/>
                <w:bCs/>
              </w:rPr>
              <w:t xml:space="preserve"> </w:t>
            </w:r>
          </w:p>
          <w:p w14:paraId="2DEB1065" w14:textId="269476C6" w:rsidR="002610AB" w:rsidRPr="005435CF" w:rsidRDefault="00493E3F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1</w:t>
            </w:r>
            <w:r w:rsidR="009473F5" w:rsidRPr="005435CF">
              <w:rPr>
                <w:rFonts w:cstheme="minorHAnsi"/>
                <w:b/>
                <w:bCs/>
              </w:rPr>
              <w:t>8</w:t>
            </w:r>
            <w:r w:rsidRPr="005435CF">
              <w:rPr>
                <w:rFonts w:cstheme="minorHAnsi"/>
                <w:b/>
                <w:bCs/>
              </w:rPr>
              <w:t>:20 – 1</w:t>
            </w:r>
            <w:r w:rsidR="009473F5" w:rsidRPr="005435CF">
              <w:rPr>
                <w:rFonts w:cstheme="minorHAnsi"/>
                <w:b/>
                <w:bCs/>
              </w:rPr>
              <w:t>9</w:t>
            </w:r>
            <w:r w:rsidRPr="005435CF">
              <w:rPr>
                <w:rFonts w:cstheme="minorHAnsi"/>
                <w:b/>
                <w:bCs/>
              </w:rPr>
              <w:t>:20</w:t>
            </w:r>
          </w:p>
        </w:tc>
      </w:tr>
      <w:tr w:rsidR="002610AB" w14:paraId="2F26F109" w14:textId="77777777" w:rsidTr="00E760AE">
        <w:trPr>
          <w:jc w:val="center"/>
        </w:trPr>
        <w:tc>
          <w:tcPr>
            <w:tcW w:w="1955" w:type="dxa"/>
            <w:vAlign w:val="center"/>
          </w:tcPr>
          <w:p w14:paraId="22CE7DB2" w14:textId="2077D1EC" w:rsidR="002610AB" w:rsidRPr="005435CF" w:rsidRDefault="002610AB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2</w:t>
            </w:r>
            <w:r w:rsidRPr="005435CF">
              <w:rPr>
                <w:rFonts w:cstheme="minorHAnsi"/>
                <w:b/>
                <w:bCs/>
              </w:rPr>
              <w:t>VPAB2</w:t>
            </w:r>
          </w:p>
        </w:tc>
        <w:tc>
          <w:tcPr>
            <w:tcW w:w="1955" w:type="dxa"/>
            <w:vAlign w:val="center"/>
          </w:tcPr>
          <w:p w14:paraId="1E018154" w14:textId="77777777" w:rsidR="00463438" w:rsidRPr="005435CF" w:rsidRDefault="00463438" w:rsidP="00463438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Auditorio</w:t>
            </w:r>
            <w:r w:rsidRPr="005435CF">
              <w:rPr>
                <w:rFonts w:cstheme="minorHAnsi"/>
                <w:b/>
                <w:bCs/>
              </w:rPr>
              <w:t xml:space="preserve"> </w:t>
            </w:r>
          </w:p>
          <w:p w14:paraId="66B8CE02" w14:textId="5E5C8259" w:rsidR="002610AB" w:rsidRPr="005435CF" w:rsidRDefault="00493E3F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17:20 – 18:20</w:t>
            </w:r>
          </w:p>
        </w:tc>
        <w:tc>
          <w:tcPr>
            <w:tcW w:w="1956" w:type="dxa"/>
            <w:vAlign w:val="center"/>
          </w:tcPr>
          <w:p w14:paraId="124AAB02" w14:textId="77777777" w:rsidR="00463438" w:rsidRPr="005435CF" w:rsidRDefault="00463438" w:rsidP="00463438">
            <w:pPr>
              <w:spacing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>Auditorio</w:t>
            </w:r>
            <w:r w:rsidRPr="005435CF">
              <w:rPr>
                <w:rFonts w:cstheme="minorHAnsi"/>
                <w:b/>
                <w:bCs/>
              </w:rPr>
              <w:t xml:space="preserve"> </w:t>
            </w:r>
          </w:p>
          <w:p w14:paraId="5AC41358" w14:textId="3E4904D1" w:rsidR="002610AB" w:rsidRPr="005435CF" w:rsidRDefault="002610AB" w:rsidP="00E760AE">
            <w:pPr>
              <w:spacing w:after="360" w:line="360" w:lineRule="auto"/>
              <w:ind w:right="110"/>
              <w:jc w:val="center"/>
              <w:rPr>
                <w:rFonts w:cstheme="minorHAnsi"/>
                <w:b/>
                <w:bCs/>
              </w:rPr>
            </w:pPr>
            <w:r w:rsidRPr="005435CF">
              <w:rPr>
                <w:rFonts w:cstheme="minorHAnsi"/>
                <w:b/>
                <w:bCs/>
              </w:rPr>
              <w:t xml:space="preserve">    </w:t>
            </w:r>
            <w:r w:rsidR="00493E3F" w:rsidRPr="005435CF">
              <w:rPr>
                <w:rFonts w:cstheme="minorHAnsi"/>
                <w:b/>
                <w:bCs/>
              </w:rPr>
              <w:t>16:20 – 17:20</w:t>
            </w:r>
          </w:p>
        </w:tc>
      </w:tr>
    </w:tbl>
    <w:p w14:paraId="7111C879" w14:textId="77777777" w:rsidR="002610AB" w:rsidRDefault="002610AB" w:rsidP="009C3373">
      <w:pPr>
        <w:spacing w:after="360"/>
        <w:ind w:right="110"/>
        <w:jc w:val="right"/>
        <w:rPr>
          <w:rFonts w:ascii="Montserrat Medium" w:hAnsi="Montserrat Medium"/>
          <w:sz w:val="24"/>
          <w:szCs w:val="24"/>
        </w:rPr>
      </w:pPr>
    </w:p>
    <w:sectPr w:rsidR="002610AB" w:rsidSect="00C7085C">
      <w:headerReference w:type="default" r:id="rId8"/>
      <w:footerReference w:type="default" r:id="rId9"/>
      <w:pgSz w:w="12240" w:h="15840"/>
      <w:pgMar w:top="1417" w:right="1701" w:bottom="1417" w:left="1701" w:header="708" w:footer="13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86E0" w14:textId="77777777" w:rsidR="00820F49" w:rsidRDefault="00820F49" w:rsidP="00E722A1">
      <w:r>
        <w:separator/>
      </w:r>
    </w:p>
  </w:endnote>
  <w:endnote w:type="continuationSeparator" w:id="0">
    <w:p w14:paraId="0ECD25B1" w14:textId="77777777" w:rsidR="00820F49" w:rsidRDefault="00820F49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8C3F" w14:textId="77777777" w:rsidR="00D95964" w:rsidRPr="001A479F" w:rsidRDefault="00C65B84" w:rsidP="00E14579">
    <w:pPr>
      <w:pStyle w:val="Piedepgina"/>
      <w:jc w:val="left"/>
      <w:rPr>
        <w:rFonts w:ascii="Montserrat SemiBold" w:hAnsi="Montserrat SemiBold"/>
        <w:color w:val="C4944D"/>
        <w:sz w:val="16"/>
        <w:szCs w:val="20"/>
      </w:rPr>
    </w:pPr>
    <w:bookmarkStart w:id="1" w:name="_Hlk61017852"/>
    <w:bookmarkStart w:id="2" w:name="_Hlk61017853"/>
    <w:bookmarkStart w:id="3" w:name="_Hlk61017854"/>
    <w:bookmarkStart w:id="4" w:name="_Hlk61017855"/>
    <w:bookmarkStart w:id="5" w:name="_Hlk61017862"/>
    <w:bookmarkStart w:id="6" w:name="_Hlk61017863"/>
    <w:bookmarkStart w:id="7" w:name="_Hlk61017869"/>
    <w:bookmarkStart w:id="8" w:name="_Hlk61017870"/>
    <w:r w:rsidRPr="00EE4695">
      <w:rPr>
        <w:noProof/>
        <w:sz w:val="14"/>
        <w:szCs w:val="14"/>
        <w:lang w:eastAsia="es-MX"/>
      </w:rPr>
      <w:drawing>
        <wp:anchor distT="0" distB="0" distL="114300" distR="114300" simplePos="0" relativeHeight="251660288" behindDoc="1" locked="0" layoutInCell="1" allowOverlap="1" wp14:anchorId="5C2913F4" wp14:editId="2EEF6AF5">
          <wp:simplePos x="0" y="0"/>
          <wp:positionH relativeFrom="column">
            <wp:posOffset>110506</wp:posOffset>
          </wp:positionH>
          <wp:positionV relativeFrom="paragraph">
            <wp:posOffset>-59055</wp:posOffset>
          </wp:positionV>
          <wp:extent cx="6273357" cy="674648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73357" cy="67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D53">
      <w:rPr>
        <w:rFonts w:ascii="Montserrat SemiBold" w:hAnsi="Montserrat SemiBold"/>
        <w:color w:val="C4944D"/>
        <w:sz w:val="16"/>
        <w:szCs w:val="20"/>
      </w:rPr>
      <w:t>Av. Río de los Remedios núm. 454</w:t>
    </w:r>
    <w:r w:rsidR="004205E6" w:rsidRPr="004205E6">
      <w:rPr>
        <w:rFonts w:ascii="Montserrat SemiBold" w:hAnsi="Montserrat SemiBold"/>
        <w:color w:val="C4944D"/>
        <w:sz w:val="16"/>
        <w:szCs w:val="20"/>
      </w:rPr>
      <w:t xml:space="preserve">, Colonia </w:t>
    </w:r>
    <w:r w:rsidR="005D7D53">
      <w:rPr>
        <w:rFonts w:ascii="Montserrat SemiBold" w:hAnsi="Montserrat SemiBold"/>
        <w:color w:val="C4944D"/>
        <w:sz w:val="16"/>
        <w:szCs w:val="20"/>
      </w:rPr>
      <w:t>Guadalupe Proletaria</w:t>
    </w:r>
    <w:r w:rsidR="004205E6" w:rsidRPr="004205E6">
      <w:rPr>
        <w:rFonts w:ascii="Montserrat SemiBold" w:hAnsi="Montserrat SemiBold"/>
        <w:color w:val="C4944D"/>
        <w:sz w:val="16"/>
        <w:szCs w:val="20"/>
      </w:rPr>
      <w:t xml:space="preserve">, Alcaldía </w:t>
    </w:r>
    <w:r w:rsidR="005D7D53">
      <w:rPr>
        <w:rFonts w:ascii="Montserrat SemiBold" w:hAnsi="Montserrat SemiBold"/>
        <w:color w:val="C4944D"/>
        <w:sz w:val="16"/>
        <w:szCs w:val="20"/>
      </w:rPr>
      <w:t>Gustavo A. Madero</w:t>
    </w:r>
    <w:r w:rsidR="004205E6" w:rsidRPr="004205E6">
      <w:rPr>
        <w:rFonts w:ascii="Montserrat SemiBold" w:hAnsi="Montserrat SemiBold"/>
        <w:color w:val="C4944D"/>
        <w:sz w:val="16"/>
        <w:szCs w:val="20"/>
      </w:rPr>
      <w:t>,</w:t>
    </w:r>
    <w:r w:rsidR="005D7D53">
      <w:rPr>
        <w:rFonts w:ascii="Montserrat SemiBold" w:hAnsi="Montserrat SemiBold"/>
        <w:color w:val="C4944D"/>
        <w:sz w:val="16"/>
        <w:szCs w:val="20"/>
      </w:rPr>
      <w:t xml:space="preserve"> </w:t>
    </w:r>
    <w:r w:rsidR="005D7D53">
      <w:rPr>
        <w:rFonts w:ascii="Montserrat SemiBold" w:hAnsi="Montserrat SemiBold"/>
        <w:color w:val="C4944D"/>
        <w:sz w:val="16"/>
        <w:szCs w:val="20"/>
      </w:rPr>
      <w:br/>
    </w:r>
    <w:r w:rsidR="004205E6" w:rsidRPr="004205E6">
      <w:rPr>
        <w:rFonts w:ascii="Montserrat SemiBold" w:hAnsi="Montserrat SemiBold"/>
        <w:color w:val="C4944D"/>
        <w:sz w:val="16"/>
        <w:szCs w:val="20"/>
      </w:rPr>
      <w:t xml:space="preserve">C.P. </w:t>
    </w:r>
    <w:r w:rsidR="005D7D53">
      <w:rPr>
        <w:rFonts w:ascii="Montserrat SemiBold" w:hAnsi="Montserrat SemiBold"/>
        <w:color w:val="C4944D"/>
        <w:sz w:val="16"/>
        <w:szCs w:val="20"/>
      </w:rPr>
      <w:t>076</w:t>
    </w:r>
    <w:r w:rsidR="00630C6F">
      <w:rPr>
        <w:rFonts w:ascii="Montserrat SemiBold" w:hAnsi="Montserrat SemiBold"/>
        <w:color w:val="C4944D"/>
        <w:sz w:val="16"/>
        <w:szCs w:val="20"/>
      </w:rPr>
      <w:t>0</w:t>
    </w:r>
    <w:r w:rsidR="005D7D53">
      <w:rPr>
        <w:rFonts w:ascii="Montserrat SemiBold" w:hAnsi="Montserrat SemiBold"/>
        <w:color w:val="C4944D"/>
        <w:sz w:val="16"/>
        <w:szCs w:val="20"/>
      </w:rPr>
      <w:t>0</w:t>
    </w:r>
    <w:r w:rsidR="004205E6" w:rsidRPr="004205E6">
      <w:rPr>
        <w:rFonts w:ascii="Montserrat SemiBold" w:hAnsi="Montserrat SemiBold"/>
        <w:color w:val="C4944D"/>
        <w:sz w:val="16"/>
        <w:szCs w:val="20"/>
      </w:rPr>
      <w:t>, CDMX</w:t>
    </w:r>
    <w:r w:rsidR="005D7D53">
      <w:rPr>
        <w:rFonts w:ascii="Montserrat SemiBold" w:hAnsi="Montserrat SemiBold"/>
        <w:color w:val="C4944D"/>
        <w:sz w:val="16"/>
        <w:szCs w:val="20"/>
      </w:rPr>
      <w:t xml:space="preserve"> </w:t>
    </w:r>
    <w:r w:rsidR="009E5F77">
      <w:rPr>
        <w:rFonts w:ascii="Montserrat SemiBold" w:hAnsi="Montserrat SemiBold"/>
        <w:color w:val="C4944D"/>
        <w:sz w:val="16"/>
        <w:szCs w:val="20"/>
      </w:rPr>
      <w:t xml:space="preserve">Tel. </w:t>
    </w:r>
    <w:r w:rsidR="004205E6">
      <w:rPr>
        <w:rFonts w:ascii="Montserrat SemiBold" w:hAnsi="Montserrat SemiBold"/>
        <w:color w:val="C4944D"/>
        <w:sz w:val="16"/>
        <w:szCs w:val="20"/>
      </w:rPr>
      <w:t>55.</w:t>
    </w:r>
    <w:r w:rsidR="005D7D53">
      <w:rPr>
        <w:rFonts w:ascii="Montserrat SemiBold" w:hAnsi="Montserrat SemiBold"/>
        <w:color w:val="C4944D"/>
        <w:sz w:val="16"/>
        <w:szCs w:val="20"/>
      </w:rPr>
      <w:t>53.89</w:t>
    </w:r>
    <w:r w:rsidR="004205E6">
      <w:rPr>
        <w:rFonts w:ascii="Montserrat SemiBold" w:hAnsi="Montserrat SemiBold"/>
        <w:color w:val="C4944D"/>
        <w:sz w:val="16"/>
        <w:szCs w:val="20"/>
      </w:rPr>
      <w:t>.</w:t>
    </w:r>
    <w:r w:rsidR="005D7D53">
      <w:rPr>
        <w:rFonts w:ascii="Montserrat SemiBold" w:hAnsi="Montserrat SemiBold"/>
        <w:color w:val="C4944D"/>
        <w:sz w:val="16"/>
        <w:szCs w:val="20"/>
      </w:rPr>
      <w:t>35</w:t>
    </w:r>
    <w:r w:rsidR="004205E6">
      <w:rPr>
        <w:rFonts w:ascii="Montserrat SemiBold" w:hAnsi="Montserrat SemiBold"/>
        <w:color w:val="C4944D"/>
        <w:sz w:val="16"/>
        <w:szCs w:val="20"/>
      </w:rPr>
      <w:t>.</w:t>
    </w:r>
    <w:r w:rsidR="005D7D53">
      <w:rPr>
        <w:rFonts w:ascii="Montserrat SemiBold" w:hAnsi="Montserrat SemiBold"/>
        <w:color w:val="C4944D"/>
        <w:sz w:val="16"/>
        <w:szCs w:val="20"/>
      </w:rPr>
      <w:t xml:space="preserve">86, </w:t>
    </w:r>
    <w:r w:rsidR="004205E6" w:rsidRPr="001A479F">
      <w:rPr>
        <w:rFonts w:ascii="Montserrat SemiBold" w:hAnsi="Montserrat SemiBold"/>
        <w:color w:val="C4944D"/>
        <w:sz w:val="16"/>
        <w:szCs w:val="20"/>
      </w:rPr>
      <w:t>correo</w:t>
    </w:r>
    <w:r w:rsidR="001A479F" w:rsidRPr="001A479F">
      <w:rPr>
        <w:rFonts w:ascii="Montserrat SemiBold" w:hAnsi="Montserrat SemiBold"/>
        <w:color w:val="C4944D"/>
        <w:sz w:val="16"/>
        <w:szCs w:val="20"/>
      </w:rPr>
      <w:t xml:space="preserve"> electrónico: </w:t>
    </w:r>
    <w:r w:rsidR="005D7D53">
      <w:rPr>
        <w:rFonts w:ascii="Montserrat SemiBold" w:hAnsi="Montserrat SemiBold"/>
        <w:color w:val="C4944D"/>
        <w:sz w:val="16"/>
        <w:szCs w:val="20"/>
      </w:rPr>
      <w:t>cetis166.</w:t>
    </w:r>
    <w:r w:rsidR="00630C6F">
      <w:rPr>
        <w:rFonts w:ascii="Montserrat SemiBold" w:hAnsi="Montserrat SemiBold"/>
        <w:color w:val="C4944D"/>
        <w:sz w:val="16"/>
        <w:szCs w:val="20"/>
      </w:rPr>
      <w:t>vinculacion</w:t>
    </w:r>
    <w:r w:rsidR="001A479F" w:rsidRPr="001A479F">
      <w:rPr>
        <w:rFonts w:ascii="Montserrat SemiBold" w:hAnsi="Montserrat SemiBold"/>
        <w:color w:val="C4944D"/>
        <w:sz w:val="16"/>
        <w:szCs w:val="20"/>
      </w:rPr>
      <w:t>@</w:t>
    </w:r>
    <w:r w:rsidR="00C55277">
      <w:rPr>
        <w:rFonts w:ascii="Montserrat SemiBold" w:hAnsi="Montserrat SemiBold"/>
        <w:color w:val="C4944D"/>
        <w:sz w:val="16"/>
        <w:szCs w:val="20"/>
      </w:rPr>
      <w:t>dgeti</w:t>
    </w:r>
    <w:r w:rsidR="001A479F" w:rsidRPr="001A479F">
      <w:rPr>
        <w:rFonts w:ascii="Montserrat SemiBold" w:hAnsi="Montserrat SemiBold"/>
        <w:color w:val="C4944D"/>
        <w:sz w:val="16"/>
        <w:szCs w:val="20"/>
      </w:rPr>
      <w:t>.sems.gob.mx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A32F" w14:textId="77777777" w:rsidR="00820F49" w:rsidRDefault="00820F49" w:rsidP="00E722A1">
      <w:r>
        <w:separator/>
      </w:r>
    </w:p>
  </w:footnote>
  <w:footnote w:type="continuationSeparator" w:id="0">
    <w:p w14:paraId="3CD464E5" w14:textId="77777777" w:rsidR="00820F49" w:rsidRDefault="00820F49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5B82" w14:textId="77777777" w:rsidR="001A479F" w:rsidRDefault="001A479F" w:rsidP="00AF0F35">
    <w:pPr>
      <w:jc w:val="right"/>
      <w:rPr>
        <w:rFonts w:ascii="Montserrat ExtraBold" w:hAnsi="Montserrat ExtraBold"/>
        <w:b/>
        <w:sz w:val="13"/>
        <w:szCs w:val="13"/>
      </w:rPr>
    </w:pPr>
  </w:p>
  <w:p w14:paraId="0E223BAF" w14:textId="77777777" w:rsidR="001A479F" w:rsidRDefault="0092295E" w:rsidP="001A479F">
    <w:pPr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700D012" wp14:editId="553B39E6">
          <wp:simplePos x="0" y="0"/>
          <wp:positionH relativeFrom="margin">
            <wp:posOffset>-38735</wp:posOffset>
          </wp:positionH>
          <wp:positionV relativeFrom="paragraph">
            <wp:posOffset>63500</wp:posOffset>
          </wp:positionV>
          <wp:extent cx="3098800" cy="401294"/>
          <wp:effectExtent l="0" t="0" r="0" b="0"/>
          <wp:wrapNone/>
          <wp:docPr id="74" name="Imagen 7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401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8578E" w14:textId="77777777" w:rsidR="001A479F" w:rsidRPr="001A479F" w:rsidRDefault="001A479F" w:rsidP="001A479F">
    <w:pPr>
      <w:jc w:val="right"/>
      <w:rPr>
        <w:rFonts w:ascii="Montserrat ExtraBold" w:hAnsi="Montserrat ExtraBold"/>
        <w:b/>
        <w:sz w:val="13"/>
        <w:szCs w:val="13"/>
      </w:rPr>
    </w:pPr>
    <w:r w:rsidRPr="001A479F">
      <w:rPr>
        <w:rFonts w:ascii="Montserrat ExtraBold" w:hAnsi="Montserrat ExtraBold"/>
        <w:b/>
        <w:sz w:val="13"/>
        <w:szCs w:val="13"/>
      </w:rPr>
      <w:t>Subsecretaría de Educación Media Superior</w:t>
    </w:r>
  </w:p>
  <w:p w14:paraId="2223B828" w14:textId="77777777" w:rsidR="001A479F" w:rsidRDefault="001A479F" w:rsidP="001A479F">
    <w:pPr>
      <w:jc w:val="right"/>
      <w:rPr>
        <w:rFonts w:ascii="Montserrat" w:hAnsi="Montserrat"/>
        <w:b/>
        <w:sz w:val="11"/>
        <w:szCs w:val="11"/>
      </w:rPr>
    </w:pPr>
    <w:r w:rsidRPr="001A479F">
      <w:rPr>
        <w:rFonts w:ascii="Montserrat" w:hAnsi="Montserrat"/>
        <w:b/>
        <w:sz w:val="11"/>
        <w:szCs w:val="11"/>
      </w:rPr>
      <w:t>Dirección General de Educación Tecnológica Industrial y de Servicios</w:t>
    </w:r>
  </w:p>
  <w:p w14:paraId="4F5C9AA4" w14:textId="77777777" w:rsidR="004205E6" w:rsidRDefault="004205E6" w:rsidP="001A479F">
    <w:pPr>
      <w:jc w:val="right"/>
      <w:rPr>
        <w:rFonts w:ascii="Montserrat" w:hAnsi="Montserrat"/>
        <w:b/>
        <w:sz w:val="11"/>
        <w:szCs w:val="11"/>
      </w:rPr>
    </w:pPr>
    <w:r w:rsidRPr="004205E6">
      <w:rPr>
        <w:rFonts w:ascii="Montserrat" w:hAnsi="Montserrat"/>
        <w:b/>
        <w:sz w:val="11"/>
        <w:szCs w:val="11"/>
      </w:rPr>
      <w:t xml:space="preserve">Representación de las Oficinas de la </w:t>
    </w:r>
    <w:r>
      <w:rPr>
        <w:rFonts w:ascii="Montserrat" w:hAnsi="Montserrat"/>
        <w:b/>
        <w:sz w:val="11"/>
        <w:szCs w:val="11"/>
      </w:rPr>
      <w:t>DGETI</w:t>
    </w:r>
    <w:r w:rsidRPr="004205E6">
      <w:rPr>
        <w:rFonts w:ascii="Montserrat" w:hAnsi="Montserrat"/>
        <w:b/>
        <w:sz w:val="11"/>
        <w:szCs w:val="11"/>
      </w:rPr>
      <w:t xml:space="preserve"> en la Ciudad de México</w:t>
    </w:r>
  </w:p>
  <w:p w14:paraId="2EA563B0" w14:textId="77777777" w:rsidR="004205E6" w:rsidRPr="001A479F" w:rsidRDefault="004205E6" w:rsidP="001A479F">
    <w:pPr>
      <w:jc w:val="right"/>
      <w:rPr>
        <w:rFonts w:ascii="Montserrat" w:hAnsi="Montserrat"/>
        <w:b/>
        <w:sz w:val="11"/>
        <w:szCs w:val="11"/>
      </w:rPr>
    </w:pPr>
    <w:r w:rsidRPr="004205E6">
      <w:rPr>
        <w:rFonts w:ascii="Montserrat" w:hAnsi="Montserrat"/>
        <w:b/>
        <w:sz w:val="11"/>
        <w:szCs w:val="11"/>
      </w:rPr>
      <w:t xml:space="preserve">Centro de Estudios Tecnológicos, Industrial y de Servicios No. </w:t>
    </w:r>
    <w:r w:rsidR="005D7D53">
      <w:rPr>
        <w:rFonts w:ascii="Montserrat" w:hAnsi="Montserrat"/>
        <w:b/>
        <w:sz w:val="11"/>
        <w:szCs w:val="11"/>
      </w:rPr>
      <w:t>166</w:t>
    </w:r>
    <w:r w:rsidR="005D7D53">
      <w:rPr>
        <w:rFonts w:ascii="Montserrat" w:hAnsi="Montserrat"/>
        <w:b/>
        <w:sz w:val="11"/>
        <w:szCs w:val="11"/>
      </w:rPr>
      <w:br/>
      <w:t>“Carmen Serdán Alatriste”</w:t>
    </w:r>
  </w:p>
  <w:p w14:paraId="19EE362D" w14:textId="77777777" w:rsidR="00E722A1" w:rsidRDefault="00E722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70DC"/>
    <w:multiLevelType w:val="hybridMultilevel"/>
    <w:tmpl w:val="0CA0C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1343"/>
    <w:multiLevelType w:val="hybridMultilevel"/>
    <w:tmpl w:val="07DA8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5D98"/>
    <w:multiLevelType w:val="hybridMultilevel"/>
    <w:tmpl w:val="92543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37554">
    <w:abstractNumId w:val="2"/>
  </w:num>
  <w:num w:numId="2" w16cid:durableId="571961847">
    <w:abstractNumId w:val="0"/>
  </w:num>
  <w:num w:numId="3" w16cid:durableId="90013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245C6"/>
    <w:rsid w:val="000501BA"/>
    <w:rsid w:val="000700C8"/>
    <w:rsid w:val="000D5205"/>
    <w:rsid w:val="000F2C3B"/>
    <w:rsid w:val="00115EAF"/>
    <w:rsid w:val="00147EAD"/>
    <w:rsid w:val="00150470"/>
    <w:rsid w:val="00156029"/>
    <w:rsid w:val="00165CD5"/>
    <w:rsid w:val="0017638F"/>
    <w:rsid w:val="00184F35"/>
    <w:rsid w:val="001911ED"/>
    <w:rsid w:val="001A43E5"/>
    <w:rsid w:val="001A479F"/>
    <w:rsid w:val="001B3E73"/>
    <w:rsid w:val="0020118B"/>
    <w:rsid w:val="00221C50"/>
    <w:rsid w:val="00231593"/>
    <w:rsid w:val="002316B9"/>
    <w:rsid w:val="002373BD"/>
    <w:rsid w:val="002512E3"/>
    <w:rsid w:val="002610AB"/>
    <w:rsid w:val="002712A3"/>
    <w:rsid w:val="002902C3"/>
    <w:rsid w:val="002D0736"/>
    <w:rsid w:val="002D7A54"/>
    <w:rsid w:val="00324D33"/>
    <w:rsid w:val="00327E64"/>
    <w:rsid w:val="003579F1"/>
    <w:rsid w:val="0037282E"/>
    <w:rsid w:val="003768C6"/>
    <w:rsid w:val="00394378"/>
    <w:rsid w:val="00397D29"/>
    <w:rsid w:val="003B6B38"/>
    <w:rsid w:val="003E46C7"/>
    <w:rsid w:val="003F30B9"/>
    <w:rsid w:val="00413015"/>
    <w:rsid w:val="004205E6"/>
    <w:rsid w:val="00423429"/>
    <w:rsid w:val="00441970"/>
    <w:rsid w:val="004459E3"/>
    <w:rsid w:val="00460763"/>
    <w:rsid w:val="00463438"/>
    <w:rsid w:val="00463D9D"/>
    <w:rsid w:val="00490FDC"/>
    <w:rsid w:val="00493964"/>
    <w:rsid w:val="00493E3F"/>
    <w:rsid w:val="004A1075"/>
    <w:rsid w:val="004A4905"/>
    <w:rsid w:val="004D328D"/>
    <w:rsid w:val="004D4F1D"/>
    <w:rsid w:val="004D5A63"/>
    <w:rsid w:val="004E3ADD"/>
    <w:rsid w:val="004F0619"/>
    <w:rsid w:val="00516317"/>
    <w:rsid w:val="00532795"/>
    <w:rsid w:val="005435CF"/>
    <w:rsid w:val="00555A18"/>
    <w:rsid w:val="00566503"/>
    <w:rsid w:val="00577810"/>
    <w:rsid w:val="005D1374"/>
    <w:rsid w:val="005D7D53"/>
    <w:rsid w:val="005F5302"/>
    <w:rsid w:val="00601887"/>
    <w:rsid w:val="00616D8B"/>
    <w:rsid w:val="00630C6F"/>
    <w:rsid w:val="00637CBA"/>
    <w:rsid w:val="00664EC3"/>
    <w:rsid w:val="00672BD4"/>
    <w:rsid w:val="00692197"/>
    <w:rsid w:val="006B18C2"/>
    <w:rsid w:val="006B52B1"/>
    <w:rsid w:val="006B690A"/>
    <w:rsid w:val="006D4D9C"/>
    <w:rsid w:val="00730E1E"/>
    <w:rsid w:val="00751B35"/>
    <w:rsid w:val="00756A38"/>
    <w:rsid w:val="00781831"/>
    <w:rsid w:val="007971CF"/>
    <w:rsid w:val="007B2536"/>
    <w:rsid w:val="007D6D90"/>
    <w:rsid w:val="007E2384"/>
    <w:rsid w:val="00820D90"/>
    <w:rsid w:val="00820F49"/>
    <w:rsid w:val="00823FC7"/>
    <w:rsid w:val="008705B2"/>
    <w:rsid w:val="0088186C"/>
    <w:rsid w:val="008B4DDD"/>
    <w:rsid w:val="008B6DAB"/>
    <w:rsid w:val="008D41C7"/>
    <w:rsid w:val="008F4828"/>
    <w:rsid w:val="00910DC3"/>
    <w:rsid w:val="0092295E"/>
    <w:rsid w:val="00930857"/>
    <w:rsid w:val="00945AEB"/>
    <w:rsid w:val="009473F5"/>
    <w:rsid w:val="00984D8A"/>
    <w:rsid w:val="009C3373"/>
    <w:rsid w:val="009D0910"/>
    <w:rsid w:val="009D6309"/>
    <w:rsid w:val="009E5F77"/>
    <w:rsid w:val="00A174D3"/>
    <w:rsid w:val="00A20DBE"/>
    <w:rsid w:val="00A51203"/>
    <w:rsid w:val="00A62268"/>
    <w:rsid w:val="00A6305E"/>
    <w:rsid w:val="00A67491"/>
    <w:rsid w:val="00A717B9"/>
    <w:rsid w:val="00A73773"/>
    <w:rsid w:val="00A73DBC"/>
    <w:rsid w:val="00A84447"/>
    <w:rsid w:val="00AA0982"/>
    <w:rsid w:val="00AA68AA"/>
    <w:rsid w:val="00AF0F35"/>
    <w:rsid w:val="00AF13F7"/>
    <w:rsid w:val="00B04684"/>
    <w:rsid w:val="00B120A7"/>
    <w:rsid w:val="00B20171"/>
    <w:rsid w:val="00B33489"/>
    <w:rsid w:val="00B346DB"/>
    <w:rsid w:val="00B36CC8"/>
    <w:rsid w:val="00B43267"/>
    <w:rsid w:val="00B6039E"/>
    <w:rsid w:val="00B81C35"/>
    <w:rsid w:val="00BA1C80"/>
    <w:rsid w:val="00BB5478"/>
    <w:rsid w:val="00BB6202"/>
    <w:rsid w:val="00BE09C8"/>
    <w:rsid w:val="00BF3BBD"/>
    <w:rsid w:val="00C0710A"/>
    <w:rsid w:val="00C517C5"/>
    <w:rsid w:val="00C55277"/>
    <w:rsid w:val="00C64C64"/>
    <w:rsid w:val="00C65B84"/>
    <w:rsid w:val="00C7085C"/>
    <w:rsid w:val="00CC60BA"/>
    <w:rsid w:val="00CD11DB"/>
    <w:rsid w:val="00CD282B"/>
    <w:rsid w:val="00CD6C4E"/>
    <w:rsid w:val="00CE1014"/>
    <w:rsid w:val="00CF41AF"/>
    <w:rsid w:val="00D0166D"/>
    <w:rsid w:val="00D0685B"/>
    <w:rsid w:val="00D13CDC"/>
    <w:rsid w:val="00D21F80"/>
    <w:rsid w:val="00D353A7"/>
    <w:rsid w:val="00D52E95"/>
    <w:rsid w:val="00D71AA2"/>
    <w:rsid w:val="00D806C9"/>
    <w:rsid w:val="00D82A62"/>
    <w:rsid w:val="00D84959"/>
    <w:rsid w:val="00D900A5"/>
    <w:rsid w:val="00D95964"/>
    <w:rsid w:val="00DA4A60"/>
    <w:rsid w:val="00DA7D15"/>
    <w:rsid w:val="00DB00CF"/>
    <w:rsid w:val="00DB025F"/>
    <w:rsid w:val="00DB77D5"/>
    <w:rsid w:val="00DC2DAF"/>
    <w:rsid w:val="00DD3F80"/>
    <w:rsid w:val="00E14579"/>
    <w:rsid w:val="00E25FE2"/>
    <w:rsid w:val="00E43C62"/>
    <w:rsid w:val="00E722A1"/>
    <w:rsid w:val="00E840F8"/>
    <w:rsid w:val="00EA01DF"/>
    <w:rsid w:val="00EA737A"/>
    <w:rsid w:val="00EB342C"/>
    <w:rsid w:val="00EB3FBA"/>
    <w:rsid w:val="00EE2A1E"/>
    <w:rsid w:val="00EF51AF"/>
    <w:rsid w:val="00EF797C"/>
    <w:rsid w:val="00F13D23"/>
    <w:rsid w:val="00F2370C"/>
    <w:rsid w:val="00F25F68"/>
    <w:rsid w:val="00F52B27"/>
    <w:rsid w:val="00F70BB8"/>
    <w:rsid w:val="00F75431"/>
    <w:rsid w:val="00F84B58"/>
    <w:rsid w:val="00F84CCF"/>
    <w:rsid w:val="00F9254D"/>
    <w:rsid w:val="00FA04DF"/>
    <w:rsid w:val="00FA24A2"/>
    <w:rsid w:val="00FA2EAD"/>
    <w:rsid w:val="00FC70E7"/>
    <w:rsid w:val="00FC78D9"/>
    <w:rsid w:val="00FD2D8C"/>
    <w:rsid w:val="00FD7AFE"/>
    <w:rsid w:val="00FE0ADD"/>
    <w:rsid w:val="00FF19B2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CF847"/>
  <w15:chartTrackingRefBased/>
  <w15:docId w15:val="{8A943E5C-A049-47DC-9409-51FDE2DB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character" w:styleId="Hipervnculo">
    <w:name w:val="Hyperlink"/>
    <w:basedOn w:val="Fuentedeprrafopredeter"/>
    <w:uiPriority w:val="99"/>
    <w:unhideWhenUsed/>
    <w:rsid w:val="001A479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479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32795"/>
    <w:pPr>
      <w:ind w:left="720"/>
      <w:contextualSpacing/>
      <w:jc w:val="left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8D4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85C"/>
    <w:pPr>
      <w:autoSpaceDE w:val="0"/>
      <w:autoSpaceDN w:val="0"/>
      <w:adjustRightInd w:val="0"/>
      <w:jc w:val="left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AE56-68E5-468C-BAC5-FB808592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ANABEL J CASTRO BUSTOS</dc:creator>
  <cp:keywords/>
  <dc:description/>
  <cp:lastModifiedBy>julio alberto olvera soto</cp:lastModifiedBy>
  <cp:revision>8</cp:revision>
  <cp:lastPrinted>2022-03-07T18:52:00Z</cp:lastPrinted>
  <dcterms:created xsi:type="dcterms:W3CDTF">2023-01-31T19:52:00Z</dcterms:created>
  <dcterms:modified xsi:type="dcterms:W3CDTF">2023-01-31T20:51:00Z</dcterms:modified>
</cp:coreProperties>
</file>